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FB" w:rsidRDefault="00FE466E" w:rsidP="00FE46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Oznamovanie protispoločenskej činnosti</w:t>
      </w:r>
    </w:p>
    <w:p w:rsidR="00FE466E" w:rsidRDefault="00FE466E" w:rsidP="00FE466E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Dňa 1. 1. 2015 nadobudol účinnosť zákon č. 307/2014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niektorých opatreniach súvisiacich s oznamovaním protispoločenskej činnosti a o zmene a doplnení niektorých zákonov (ďalej len „zákon“).</w:t>
      </w:r>
    </w:p>
    <w:p w:rsidR="00FE466E" w:rsidRDefault="00FE466E" w:rsidP="00FE4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základe §11 ods. 3 zákona, v obci plní úlohy zodpovednej osoby </w:t>
      </w:r>
      <w:r w:rsidRPr="00761C63">
        <w:rPr>
          <w:rFonts w:ascii="Times New Roman" w:hAnsi="Times New Roman" w:cs="Times New Roman"/>
          <w:b/>
          <w:sz w:val="24"/>
          <w:szCs w:val="24"/>
        </w:rPr>
        <w:t>hlavný kontrolór</w:t>
      </w:r>
      <w:r>
        <w:rPr>
          <w:rFonts w:ascii="Times New Roman" w:hAnsi="Times New Roman" w:cs="Times New Roman"/>
          <w:sz w:val="24"/>
          <w:szCs w:val="24"/>
        </w:rPr>
        <w:t xml:space="preserve">. Vzhľadom na novú povinnosť hlavného kontrolóra – prijímanie </w:t>
      </w:r>
      <w:r w:rsidR="00761C63">
        <w:rPr>
          <w:rFonts w:ascii="Times New Roman" w:hAnsi="Times New Roman" w:cs="Times New Roman"/>
          <w:sz w:val="24"/>
          <w:szCs w:val="24"/>
        </w:rPr>
        <w:t>podnetov o protispoločenskej činnosti</w:t>
      </w:r>
      <w:r>
        <w:rPr>
          <w:rFonts w:ascii="Times New Roman" w:hAnsi="Times New Roman" w:cs="Times New Roman"/>
          <w:sz w:val="24"/>
          <w:szCs w:val="24"/>
        </w:rPr>
        <w:t xml:space="preserve"> na úrovni obce a organizácii v jej zriaďovateľskej pôsobnosti, oznamujem spôsoby ohlasovania podnetov na protispoločenskú činnosť:</w:t>
      </w:r>
    </w:p>
    <w:p w:rsidR="00761C63" w:rsidRPr="00761C63" w:rsidRDefault="00761C63" w:rsidP="00761C6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61C63">
        <w:rPr>
          <w:rFonts w:ascii="Times New Roman" w:eastAsia="Times New Roman" w:hAnsi="Times New Roman"/>
          <w:sz w:val="24"/>
          <w:szCs w:val="24"/>
          <w:lang w:eastAsia="sk-SK"/>
        </w:rPr>
        <w:t>Podnet možno podať písomne, ústne do záznamu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telefaxom alebo elektronickou</w:t>
      </w:r>
      <w:r w:rsidRPr="00761C63">
        <w:rPr>
          <w:rFonts w:ascii="Times New Roman" w:eastAsia="Times New Roman" w:hAnsi="Times New Roman"/>
          <w:sz w:val="24"/>
          <w:szCs w:val="24"/>
          <w:lang w:eastAsia="sk-SK"/>
        </w:rPr>
        <w:t xml:space="preserve"> poštou.</w:t>
      </w:r>
    </w:p>
    <w:p w:rsidR="00761C63" w:rsidRPr="00761C63" w:rsidRDefault="00761C63" w:rsidP="00761C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03282" w:rsidRDefault="00761C63" w:rsidP="00EE791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03282">
        <w:rPr>
          <w:rFonts w:ascii="Times New Roman" w:eastAsia="Times New Roman" w:hAnsi="Times New Roman"/>
          <w:sz w:val="24"/>
          <w:szCs w:val="24"/>
          <w:lang w:eastAsia="sk-SK"/>
        </w:rPr>
        <w:t xml:space="preserve">Písomný podnet sa podáva zodpovednej osobe alebo do podateľne zamestnávateľa: </w:t>
      </w:r>
      <w:r w:rsidRPr="0040328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Obec Žehra, č. 104, 053 61  Žehra </w:t>
      </w:r>
      <w:r w:rsidRPr="00403282">
        <w:rPr>
          <w:rFonts w:ascii="Times New Roman" w:eastAsia="Times New Roman" w:hAnsi="Times New Roman"/>
          <w:sz w:val="24"/>
          <w:szCs w:val="24"/>
          <w:lang w:eastAsia="sk-SK"/>
        </w:rPr>
        <w:t xml:space="preserve">v uzatvorenej obálke s označením </w:t>
      </w:r>
      <w:r w:rsidRPr="00403282">
        <w:rPr>
          <w:rFonts w:ascii="Times New Roman" w:eastAsia="Times New Roman" w:hAnsi="Times New Roman"/>
          <w:b/>
          <w:sz w:val="24"/>
          <w:szCs w:val="24"/>
          <w:lang w:eastAsia="sk-SK"/>
        </w:rPr>
        <w:t>„Podnet pre hlavného kontrolóra – neotvárať“</w:t>
      </w:r>
      <w:r w:rsidRPr="00403282">
        <w:rPr>
          <w:rFonts w:ascii="Times New Roman" w:eastAsia="Times New Roman" w:hAnsi="Times New Roman"/>
          <w:sz w:val="24"/>
          <w:szCs w:val="24"/>
          <w:lang w:eastAsia="sk-SK"/>
        </w:rPr>
        <w:t xml:space="preserve">, ktorá je povinná doručený podnet bezodkladne odovzdať zodpovednej osobe. </w:t>
      </w:r>
      <w:bookmarkStart w:id="0" w:name="_GoBack"/>
      <w:bookmarkEnd w:id="0"/>
    </w:p>
    <w:p w:rsidR="00761C63" w:rsidRPr="00403282" w:rsidRDefault="00761C63" w:rsidP="00EE791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03282">
        <w:rPr>
          <w:rFonts w:ascii="Times New Roman" w:eastAsia="Times New Roman" w:hAnsi="Times New Roman"/>
          <w:sz w:val="24"/>
          <w:szCs w:val="24"/>
          <w:lang w:eastAsia="sk-SK"/>
        </w:rPr>
        <w:t xml:space="preserve">Podanie podnetu ústnou formou do záznamu možno uskutočniť prostredníctvom  zodpovednej osoby. </w:t>
      </w:r>
    </w:p>
    <w:p w:rsidR="00403282" w:rsidRDefault="00761C63" w:rsidP="0040328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61C63">
        <w:rPr>
          <w:rFonts w:ascii="Times New Roman" w:eastAsia="Times New Roman" w:hAnsi="Times New Roman"/>
          <w:sz w:val="24"/>
          <w:szCs w:val="24"/>
          <w:lang w:eastAsia="sk-SK"/>
        </w:rPr>
        <w:t xml:space="preserve">Podanie podnetu elektronickou formou je možné uskutočniť na adresu zodpovednej </w:t>
      </w:r>
      <w:r w:rsidRPr="00403282">
        <w:rPr>
          <w:rFonts w:ascii="Times New Roman" w:eastAsia="Times New Roman" w:hAnsi="Times New Roman"/>
          <w:sz w:val="24"/>
          <w:szCs w:val="24"/>
          <w:lang w:eastAsia="sk-SK"/>
        </w:rPr>
        <w:t xml:space="preserve">osoby:  </w:t>
      </w:r>
      <w:r w:rsidRPr="00403282">
        <w:rPr>
          <w:rFonts w:ascii="Times New Roman" w:eastAsia="Times New Roman" w:hAnsi="Times New Roman"/>
          <w:b/>
          <w:sz w:val="24"/>
          <w:szCs w:val="24"/>
          <w:lang w:eastAsia="sk-SK"/>
        </w:rPr>
        <w:t>kontrolor@</w:t>
      </w:r>
      <w:r w:rsidR="00DE1565">
        <w:rPr>
          <w:rFonts w:ascii="Times New Roman" w:eastAsia="Times New Roman" w:hAnsi="Times New Roman"/>
          <w:b/>
          <w:sz w:val="24"/>
          <w:szCs w:val="24"/>
          <w:lang w:eastAsia="sk-SK"/>
        </w:rPr>
        <w:t>obeczehra</w:t>
      </w:r>
      <w:r w:rsidRPr="00403282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DE1565">
        <w:rPr>
          <w:rFonts w:ascii="Times New Roman" w:eastAsia="Times New Roman" w:hAnsi="Times New Roman"/>
          <w:b/>
          <w:sz w:val="24"/>
          <w:szCs w:val="24"/>
          <w:lang w:eastAsia="sk-SK"/>
        </w:rPr>
        <w:t>sk</w:t>
      </w:r>
    </w:p>
    <w:p w:rsidR="00403282" w:rsidRDefault="00403282" w:rsidP="004032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61C63" w:rsidRPr="00403282" w:rsidRDefault="00761C63" w:rsidP="004032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03282">
        <w:rPr>
          <w:rFonts w:ascii="Times New Roman" w:eastAsia="Times New Roman" w:hAnsi="Times New Roman"/>
          <w:sz w:val="24"/>
          <w:szCs w:val="24"/>
          <w:lang w:eastAsia="sk-SK"/>
        </w:rPr>
        <w:t>Podnety prijaté prostredníctvom telefaxu alebo elektronickou poštou, ktoré prijala osoba odlišná od zodpovednej osoby, je táto osoba povinná  bezodkladne postúpiť na vybavenie zodpovednej osobe.</w:t>
      </w:r>
    </w:p>
    <w:p w:rsidR="00403282" w:rsidRDefault="00403282" w:rsidP="00403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282" w:rsidRPr="00B71343" w:rsidRDefault="00403282" w:rsidP="0040328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sk-SK"/>
        </w:rPr>
      </w:pPr>
      <w:r w:rsidRPr="00403282">
        <w:rPr>
          <w:rFonts w:ascii="Times New Roman" w:eastAsia="Times New Roman" w:hAnsi="Times New Roman"/>
          <w:b/>
          <w:sz w:val="24"/>
          <w:szCs w:val="24"/>
          <w:lang w:eastAsia="sk-SK"/>
        </w:rPr>
        <w:t>Podnetom</w:t>
      </w:r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 xml:space="preserve"> je:</w:t>
      </w:r>
    </w:p>
    <w:p w:rsidR="00403282" w:rsidRPr="00B71343" w:rsidRDefault="00403282" w:rsidP="004032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1" w:name="f_5940458"/>
      <w:bookmarkEnd w:id="1"/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 xml:space="preserve">a) oznámenie vrátane anonymného oznámenia, ktorým sa rozumie </w:t>
      </w:r>
      <w:r w:rsidRPr="00B71343">
        <w:rPr>
          <w:rFonts w:ascii="Times New Roman" w:hAnsi="Times New Roman"/>
          <w:sz w:val="24"/>
          <w:szCs w:val="24"/>
        </w:rPr>
        <w:t>uvedenie skutočností, o ktorých sa fyzická osoba dozvedela v súvislosti s</w:t>
      </w:r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 xml:space="preserve"> výkonom svojho zamestnania, povolania, postavenia alebo funkcie a ktoré môžu významnou mierou prispieť alebo prispelo k objasneniu závažnej protispoločenskej činnosti alebo k zisteniu alebo usvedčeniu jej páchateľa,</w:t>
      </w:r>
    </w:p>
    <w:p w:rsidR="00403282" w:rsidRPr="00B71343" w:rsidRDefault="00403282" w:rsidP="004032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>b) neanonymné podanie fyzickej osoby o inej protispoločenskej činnosti, ako je závažná protispoločenská činnosť, o ktorej sa osoba dozvedela v súvislosti s výkonom svojho zamestnania, povolania, postavenia alebo funkcie.</w:t>
      </w:r>
    </w:p>
    <w:p w:rsidR="00403282" w:rsidRPr="00B71343" w:rsidRDefault="00403282" w:rsidP="004032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03282" w:rsidRPr="00B71343" w:rsidRDefault="00403282" w:rsidP="0040328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03282">
        <w:rPr>
          <w:rFonts w:ascii="Times New Roman" w:eastAsia="Times New Roman" w:hAnsi="Times New Roman"/>
          <w:b/>
          <w:sz w:val="24"/>
          <w:szCs w:val="24"/>
          <w:lang w:eastAsia="sk-SK"/>
        </w:rPr>
        <w:t>Závažnou protispoločenskou činnosťou</w:t>
      </w:r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 xml:space="preserve"> je niektoré z nasledujúcich protiprávnych konaní:</w:t>
      </w:r>
    </w:p>
    <w:p w:rsidR="00403282" w:rsidRPr="00B71343" w:rsidRDefault="00403282" w:rsidP="00403282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2" w:name="f_5940459"/>
      <w:bookmarkEnd w:id="2"/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 xml:space="preserve">niektorý z trestných činov poškodzovania finančných záujmov Európskych spoločenstiev podľa </w:t>
      </w:r>
      <w:hyperlink r:id="rId5" w:tgtFrame="_blank" w:history="1">
        <w:r w:rsidRPr="00B71343">
          <w:rPr>
            <w:rFonts w:ascii="Times New Roman" w:eastAsia="Times New Roman" w:hAnsi="Times New Roman"/>
            <w:sz w:val="24"/>
            <w:szCs w:val="24"/>
            <w:lang w:eastAsia="sk-SK"/>
          </w:rPr>
          <w:t>§ 261 až § 263 Trestného zákona</w:t>
        </w:r>
      </w:hyperlink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403282" w:rsidRPr="00B71343" w:rsidRDefault="00403282" w:rsidP="00403282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 xml:space="preserve">trestný čin machinácie pri verejnom obstarávaní a verejnej dražbe podľa </w:t>
      </w:r>
      <w:hyperlink r:id="rId6" w:tgtFrame="_blank" w:history="1">
        <w:r w:rsidRPr="00B71343">
          <w:rPr>
            <w:rFonts w:ascii="Times New Roman" w:eastAsia="Times New Roman" w:hAnsi="Times New Roman"/>
            <w:sz w:val="24"/>
            <w:szCs w:val="24"/>
            <w:lang w:eastAsia="sk-SK"/>
          </w:rPr>
          <w:t>§ 266 Trestného zákona</w:t>
        </w:r>
      </w:hyperlink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403282" w:rsidRPr="00B71343" w:rsidRDefault="00403282" w:rsidP="00403282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>niektorý z trestných činov zneužívania právomoci verejného činiteľa alebo marenie úlohy verejným činiteľom,</w:t>
      </w:r>
    </w:p>
    <w:p w:rsidR="00403282" w:rsidRPr="00B71343" w:rsidRDefault="00403282" w:rsidP="00403282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>niektorý z trestných činov korupcie podľa Trestného zákona (prijímanie úplatku, podplácanie, nepriama korupcia, volebná korupcia),</w:t>
      </w:r>
    </w:p>
    <w:p w:rsidR="00403282" w:rsidRPr="00B71343" w:rsidRDefault="00403282" w:rsidP="00403282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" w:name="f_5940460"/>
      <w:bookmarkEnd w:id="3"/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>trestný čin, za ktorý Trestný zákon ustanovuje trest odňatia slobody s hornou hranicou trestnej sadzby prevyšujúcou tri roky alebo</w:t>
      </w:r>
    </w:p>
    <w:p w:rsidR="00403282" w:rsidRPr="00B71343" w:rsidRDefault="00403282" w:rsidP="00403282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4" w:name="f_5940461"/>
      <w:bookmarkEnd w:id="4"/>
      <w:r w:rsidRPr="00B71343">
        <w:rPr>
          <w:rFonts w:ascii="Times New Roman" w:eastAsia="Times New Roman" w:hAnsi="Times New Roman"/>
          <w:sz w:val="24"/>
          <w:szCs w:val="24"/>
          <w:lang w:eastAsia="sk-SK"/>
        </w:rPr>
        <w:t>správny delikt, za ktorý možno uložiť pokutu s hornou hranicou vo výške najmenej 50 000 eur.</w:t>
      </w:r>
    </w:p>
    <w:p w:rsidR="00403282" w:rsidRDefault="00403282" w:rsidP="00403282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03282" w:rsidRDefault="00403282" w:rsidP="00403282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Spôsoby podávania podnetov na protispoločenskú činnosť musia byť zverejnené a pre všetkých zamestnancov prístupné obvyklým a bežne dostupným spôsobom.</w:t>
      </w:r>
    </w:p>
    <w:p w:rsidR="00403282" w:rsidRDefault="00403282" w:rsidP="00403282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Možnosť ohlasovať protispoločenskú činnosť priamo orgánom činným v trestnom konaní týmto nie je dotknutá.</w:t>
      </w:r>
    </w:p>
    <w:p w:rsidR="00403282" w:rsidRDefault="00403282" w:rsidP="00403282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DE1565">
        <w:rPr>
          <w:rFonts w:ascii="Times New Roman" w:eastAsia="Times New Roman" w:hAnsi="Times New Roman"/>
          <w:sz w:val="24"/>
          <w:szCs w:val="24"/>
          <w:lang w:eastAsia="sk-SK"/>
        </w:rPr>
        <w:t>Radoslav Ščuka</w:t>
      </w:r>
    </w:p>
    <w:p w:rsidR="00403282" w:rsidRDefault="00403282" w:rsidP="00403282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hlavný kontrolór obce</w:t>
      </w:r>
    </w:p>
    <w:p w:rsidR="00403282" w:rsidRPr="00403282" w:rsidRDefault="00403282" w:rsidP="00403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66E" w:rsidRPr="00FE466E" w:rsidRDefault="00FE466E" w:rsidP="00FE4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66E">
        <w:br w:type="page"/>
      </w:r>
      <w:r>
        <w:lastRenderedPageBreak/>
        <w:t xml:space="preserve"> </w:t>
      </w:r>
      <w:r>
        <w:br w:type="column"/>
      </w:r>
      <w:r>
        <w:lastRenderedPageBreak/>
        <w:br/>
      </w:r>
      <w:r>
        <w:br w:type="page"/>
      </w:r>
      <w:r>
        <w:lastRenderedPageBreak/>
        <w:continuationSeparator/>
      </w:r>
      <w:r>
        <w:t xml:space="preserve"> </w:t>
      </w:r>
      <w:r>
        <w:br w:type="page"/>
      </w:r>
      <w:r>
        <w:lastRenderedPageBreak/>
        <w:continuationSeparator/>
      </w:r>
      <w:r>
        <w:br w:type="page"/>
      </w:r>
      <w:r>
        <w:lastRenderedPageBreak/>
        <w:t xml:space="preserve"> </w:t>
      </w:r>
      <w:r>
        <w:continuationSeparator/>
      </w:r>
      <w:r>
        <w:t xml:space="preserve"> </w:t>
      </w:r>
      <w:r>
        <w:continuationSeparator/>
      </w:r>
      <w:r>
        <w:continuationSeparator/>
      </w:r>
      <w:r>
        <w:continuationSeparator/>
      </w:r>
      <w:r>
        <w:br w:type="page"/>
      </w:r>
      <w:r>
        <w:lastRenderedPageBreak/>
        <w:continuationSeparator/>
      </w:r>
      <w:r>
        <w:t xml:space="preserve"> </w:t>
      </w:r>
      <w:r>
        <w:noBreakHyphen/>
      </w:r>
      <w:r>
        <w:br w:type="page"/>
      </w:r>
      <w:r>
        <w:lastRenderedPageBreak/>
        <w:softHyphen/>
        <w:t xml:space="preserve"> !"</w:t>
      </w:r>
      <w:r>
        <w:continuationSeparator/>
      </w:r>
      <w:r>
        <w:br w:type="page"/>
      </w:r>
      <w:r>
        <w:lastRenderedPageBreak/>
        <w:t>#</w:t>
      </w:r>
      <w:r>
        <w:noBreakHyphen/>
      </w:r>
      <w:r>
        <w:softHyphen/>
        <w:t xml:space="preserve"> !" $!!"</w:t>
      </w:r>
      <w:r>
        <w:continuationSeparator/>
      </w:r>
      <w:r>
        <w:continuationSeparator/>
      </w:r>
      <w:r>
        <w:br w:type="page"/>
      </w:r>
      <w:r>
        <w:lastRenderedPageBreak/>
        <w:t xml:space="preserve"> %</w:t>
      </w:r>
      <w:r>
        <w:br w:type="page"/>
      </w:r>
      <w:r>
        <w:lastRenderedPageBreak/>
        <w:t>$ &amp;%</w:t>
      </w:r>
      <w:r>
        <w:continuationSeparator/>
      </w:r>
      <w:r>
        <w:t>#</w:t>
      </w:r>
      <w:r>
        <w:softHyphen/>
      </w:r>
      <w:r>
        <w:br w:type="page"/>
      </w:r>
      <w:r>
        <w:lastRenderedPageBreak/>
        <w:noBreakHyphen/>
        <w:t>#</w:t>
      </w:r>
      <w:r>
        <w:br w:type="page"/>
      </w:r>
      <w:r>
        <w:lastRenderedPageBreak/>
        <w:br w:type="page"/>
      </w:r>
      <w:r>
        <w:lastRenderedPageBreak/>
        <w:t xml:space="preserve"> '</w:t>
      </w:r>
      <w:r>
        <w:continuationSeparator/>
      </w:r>
      <w:r>
        <w:t xml:space="preserve"> </w:t>
      </w:r>
      <w:r>
        <w:br w:type="page"/>
      </w:r>
      <w:r>
        <w:lastRenderedPageBreak/>
        <w:noBreakHyphen/>
      </w:r>
      <w:r>
        <w:continuationSeparator/>
      </w:r>
      <w:r>
        <w:continuationSeparator/>
      </w:r>
      <w:r>
        <w:br w:type="page"/>
      </w:r>
      <w:r>
        <w:lastRenderedPageBreak/>
        <w:continuationSeparator/>
      </w:r>
      <w:r>
        <w:t xml:space="preserve">% </w:t>
      </w:r>
      <w:r>
        <w:continuationSeparator/>
      </w:r>
      <w:r>
        <w:continuationSeparator/>
      </w:r>
      <w:r>
        <w:br/>
      </w:r>
      <w:r>
        <w:br w:type="page"/>
      </w:r>
      <w:r>
        <w:lastRenderedPageBreak/>
        <w:t># &amp;</w:t>
      </w:r>
      <w:r>
        <w:continuationSeparator/>
      </w:r>
      <w:r>
        <w:t xml:space="preserve"> </w:t>
      </w:r>
      <w:r>
        <w:noBreakHyphen/>
      </w:r>
      <w:r>
        <w:br w:type="page"/>
      </w:r>
      <w:r>
        <w:lastRenderedPageBreak/>
        <w:softHyphen/>
        <w:t xml:space="preserve"> !"</w:t>
      </w:r>
      <w:r>
        <w:continuationSeparator/>
      </w:r>
      <w:r>
        <w:br w:type="page"/>
      </w:r>
      <w:r>
        <w:lastRenderedPageBreak/>
        <w:t xml:space="preserve"> </w:t>
      </w:r>
      <w:r>
        <w:br w:type="page"/>
      </w:r>
      <w:r>
        <w:lastRenderedPageBreak/>
        <w:t>$ ()'</w:t>
      </w:r>
      <w:r>
        <w:continuationSeparator/>
      </w:r>
      <w:r>
        <w:t xml:space="preserve"> </w:t>
      </w:r>
      <w:r>
        <w:continuationSeparator/>
      </w:r>
      <w:r>
        <w:t>*</w:t>
      </w:r>
      <w:r>
        <w:br w:type="page"/>
      </w:r>
      <w:r>
        <w:lastRenderedPageBreak/>
        <w:t xml:space="preserve"> +,-</w:t>
      </w:r>
      <w:r>
        <w:continuationSeparator/>
      </w:r>
      <w:r>
        <w:br/>
      </w:r>
      <w:r>
        <w:continuationSeparator/>
      </w:r>
      <w:r>
        <w:t>.</w:t>
      </w:r>
      <w:r>
        <w:continuationSeparator/>
      </w:r>
      <w:r>
        <w:continuationSeparator/>
      </w:r>
      <w:r>
        <w:br w:type="page"/>
      </w:r>
      <w:r>
        <w:lastRenderedPageBreak/>
        <w:br/>
      </w:r>
      <w:r>
        <w:continuationSeparator/>
      </w:r>
      <w:r>
        <w:continuationSeparator/>
      </w:r>
      <w:r>
        <w:br w:type="page"/>
      </w:r>
      <w:r>
        <w:lastRenderedPageBreak/>
        <w:t xml:space="preserve"> </w:t>
      </w:r>
      <w:r>
        <w:continuationSeparator/>
      </w:r>
      <w:r>
        <w:t>$</w:t>
      </w:r>
      <w:r>
        <w:continuationSeparator/>
      </w:r>
      <w:r>
        <w:t xml:space="preserve"> </w:t>
      </w:r>
      <w:r>
        <w:br w:type="page"/>
      </w:r>
      <w:r>
        <w:lastRenderedPageBreak/>
        <w:t xml:space="preserve"> !</w:t>
      </w:r>
      <w:r>
        <w:continuationSeparator/>
      </w:r>
      <w:r>
        <w:t>#&amp;</w:t>
      </w:r>
      <w:r>
        <w:continuationSeparator/>
      </w:r>
      <w:r>
        <w:br w:type="page"/>
      </w:r>
      <w:r>
        <w:lastRenderedPageBreak/>
        <w:t>"/</w:t>
      </w:r>
      <w:r>
        <w:continuationSeparator/>
      </w:r>
      <w:r>
        <w:br w:type="page"/>
      </w:r>
      <w:r>
        <w:lastRenderedPageBreak/>
        <w:br/>
        <w:t>#</w:t>
      </w:r>
      <w:r>
        <w:br w:type="page"/>
      </w:r>
      <w:r>
        <w:lastRenderedPageBreak/>
        <w:t>$</w:t>
      </w:r>
      <w:r>
        <w:br/>
        <w:t xml:space="preserve"> '</w:t>
      </w:r>
      <w:r>
        <w:continuationSeparator/>
      </w:r>
      <w:r>
        <w:br w:type="page"/>
      </w:r>
      <w:r>
        <w:lastRenderedPageBreak/>
        <w:br w:type="page"/>
      </w:r>
      <w:r>
        <w:lastRenderedPageBreak/>
        <w:t xml:space="preserve"> /</w:t>
      </w:r>
      <w:r>
        <w:continuationSeparator/>
      </w:r>
      <w:r>
        <w:t xml:space="preserve">"$ </w:t>
      </w:r>
      <w:r>
        <w:continuationSeparator/>
      </w:r>
      <w:r>
        <w:br w:type="page"/>
      </w:r>
      <w:r>
        <w:lastRenderedPageBreak/>
        <w:t xml:space="preserve"> </w:t>
      </w:r>
      <w:r>
        <w:noBreakHyphen/>
      </w:r>
      <w:r>
        <w:softHyphen/>
      </w:r>
      <w:r>
        <w:br w:type="page"/>
      </w:r>
      <w:r>
        <w:lastRenderedPageBreak/>
        <w:t>0</w:t>
      </w:r>
      <w:r>
        <w:softHyphen/>
        <w:t>1"2</w:t>
      </w:r>
      <w:r>
        <w:br/>
      </w:r>
      <w:r>
        <w:br w:type="page"/>
      </w:r>
      <w:r>
        <w:lastRenderedPageBreak/>
        <w:t>%</w:t>
      </w:r>
      <w:r>
        <w:continuationSeparator/>
      </w:r>
      <w:r>
        <w:t xml:space="preserve">  </w:t>
      </w:r>
      <w:r>
        <w:br w:type="page"/>
      </w:r>
      <w:r>
        <w:lastRenderedPageBreak/>
        <w:t>$</w:t>
      </w:r>
      <w:r>
        <w:continuationSeparator/>
      </w:r>
      <w:r>
        <w:t>#</w:t>
      </w:r>
      <w:r>
        <w:br w:type="page"/>
      </w:r>
      <w:r>
        <w:lastRenderedPageBreak/>
        <w:t xml:space="preserve">$ </w:t>
      </w:r>
      <w:r>
        <w:br w:type="page"/>
      </w:r>
      <w:r>
        <w:lastRenderedPageBreak/>
        <w:continuationSeparator/>
      </w:r>
      <w:r>
        <w:t>"$ 3"</w:t>
      </w:r>
      <w:r>
        <w:br w:type="page"/>
      </w:r>
      <w:r>
        <w:lastRenderedPageBreak/>
        <w:continuationSeparator/>
      </w:r>
      <w:r>
        <w:br w:type="page"/>
      </w:r>
      <w:r>
        <w:lastRenderedPageBreak/>
        <w:t xml:space="preserve"> </w:t>
      </w:r>
      <w:r>
        <w:noBreakHyphen/>
      </w:r>
      <w:r>
        <w:softHyphen/>
      </w:r>
      <w:r>
        <w:br w:type="page"/>
      </w:r>
      <w:r>
        <w:lastRenderedPageBreak/>
        <w:t>0</w:t>
      </w:r>
      <w:r>
        <w:softHyphen/>
      </w:r>
      <w:r>
        <w:continuationSeparator/>
      </w:r>
      <w:r>
        <w:t>4</w:t>
      </w:r>
      <w:r>
        <w:continuationSeparator/>
      </w:r>
      <w:r>
        <w:t>#</w:t>
      </w:r>
      <w:r>
        <w:softHyphen/>
        <w:t xml:space="preserve">'&amp;% </w:t>
      </w:r>
      <w:r>
        <w:continuationSeparator/>
      </w:r>
      <w:r>
        <w:t>#</w:t>
      </w:r>
      <w:r>
        <w:br w:type="page"/>
      </w:r>
      <w:r>
        <w:lastRenderedPageBreak/>
        <w:br/>
        <w:t xml:space="preserve"> </w:t>
      </w:r>
      <w:r>
        <w:noBreakHyphen/>
      </w:r>
      <w:r>
        <w:br w:type="page"/>
      </w:r>
      <w:r>
        <w:lastRenderedPageBreak/>
        <w:t>$</w:t>
      </w:r>
      <w:r>
        <w:continuationSeparator/>
      </w:r>
      <w:r>
        <w:t xml:space="preserve"> </w:t>
      </w:r>
      <w:r>
        <w:continuationSeparator/>
      </w:r>
      <w:r>
        <w:t>#</w:t>
      </w:r>
      <w:r>
        <w:softHyphen/>
      </w:r>
      <w:r>
        <w:br w:type="page"/>
      </w:r>
      <w:r>
        <w:lastRenderedPageBreak/>
        <w:noBreakHyphen/>
        <w:t>#</w:t>
      </w:r>
      <w:r>
        <w:br w:type="page"/>
      </w:r>
      <w:r>
        <w:lastRenderedPageBreak/>
        <w:br w:type="page"/>
      </w:r>
      <w:r>
        <w:lastRenderedPageBreak/>
        <w:t xml:space="preserve">   </w:t>
      </w:r>
      <w:r>
        <w:br w:type="page"/>
      </w:r>
      <w:r>
        <w:lastRenderedPageBreak/>
        <w:t xml:space="preserve"> </w:t>
      </w:r>
      <w:r>
        <w:continuationSeparator/>
      </w:r>
      <w:r>
        <w:t xml:space="preserve"> </w:t>
      </w:r>
      <w:r>
        <w:continuationSeparator/>
      </w:r>
      <w:r>
        <w:t xml:space="preserve"> </w:t>
      </w:r>
      <w:r>
        <w:softHyphen/>
      </w:r>
      <w:r>
        <w:br w:type="page"/>
      </w:r>
      <w:r>
        <w:lastRenderedPageBreak/>
        <w:t xml:space="preserve">$  </w:t>
      </w:r>
      <w:r>
        <w:continuationSeparator/>
      </w:r>
      <w:r>
        <w:t xml:space="preserve"> </w:t>
      </w:r>
      <w:r>
        <w:br w:type="page"/>
      </w:r>
      <w:r>
        <w:lastRenderedPageBreak/>
        <w:t xml:space="preserve"> ! </w:t>
      </w:r>
      <w:r>
        <w:continuationSeparator/>
      </w:r>
      <w:r>
        <w:t xml:space="preserve"> </w:t>
      </w:r>
      <w:r>
        <w:continuationSeparator/>
      </w:r>
      <w:r>
        <w:t xml:space="preserve"> </w:t>
      </w:r>
      <w:r>
        <w:br w:type="page"/>
      </w:r>
      <w:r>
        <w:lastRenderedPageBreak/>
        <w:softHyphen/>
        <w:t xml:space="preserve">5 !&amp; </w:t>
      </w:r>
      <w:r>
        <w:continuationSeparator/>
      </w:r>
      <w:r>
        <w:t xml:space="preserve"> $ </w:t>
      </w:r>
      <w:r>
        <w:continuationSeparator/>
      </w:r>
      <w:r>
        <w:t xml:space="preserve"> '' </w:t>
      </w:r>
      <w:r>
        <w:continuationSeparator/>
      </w:r>
      <w:r>
        <w:t xml:space="preserve"> </w:t>
      </w:r>
      <w:r>
        <w:softHyphen/>
        <w:t>)</w:t>
      </w:r>
      <w:r>
        <w:br w:type="page"/>
      </w:r>
      <w:r>
        <w:lastRenderedPageBreak/>
        <w:t>$</w:t>
      </w:r>
      <w:r>
        <w:noBreakHyphen/>
        <w:t xml:space="preserve">2' </w:t>
      </w:r>
      <w:r>
        <w:continuationSeparator/>
      </w:r>
      <w:r>
        <w:t xml:space="preserve"> #6</w:t>
      </w:r>
      <w:r>
        <w:br w:type="page"/>
      </w:r>
      <w:r>
        <w:lastRenderedPageBreak/>
        <w:t xml:space="preserve"> </w:t>
      </w:r>
      <w:r>
        <w:br w:type="page"/>
      </w:r>
      <w:r>
        <w:lastRenderedPageBreak/>
        <w:noBreakHyphen/>
        <w:t xml:space="preserve">7 </w:t>
      </w:r>
      <w:r>
        <w:continuationSeparator/>
      </w:r>
      <w:r>
        <w:t xml:space="preserve"> </w:t>
      </w:r>
      <w:r>
        <w:br w:type="page"/>
      </w:r>
      <w:r>
        <w:lastRenderedPageBreak/>
        <w:t xml:space="preserve"> %</w:t>
      </w:r>
      <w:r>
        <w:br w:type="column"/>
      </w:r>
      <w:r>
        <w:lastRenderedPageBreak/>
        <w:t xml:space="preserve">'% </w:t>
      </w:r>
      <w:r>
        <w:continuationSeparator/>
      </w:r>
      <w:r>
        <w:t xml:space="preserve"> #6</w:t>
      </w:r>
      <w:r>
        <w:br w:type="page"/>
      </w:r>
      <w:r>
        <w:lastRenderedPageBreak/>
        <w:t xml:space="preserve"> / </w:t>
      </w:r>
      <w:r>
        <w:br w:type="page"/>
      </w:r>
      <w:r>
        <w:lastRenderedPageBreak/>
        <w:t>"</w:t>
      </w:r>
    </w:p>
    <w:sectPr w:rsidR="00FE466E" w:rsidRPr="00FE466E" w:rsidSect="00403282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6559"/>
    <w:multiLevelType w:val="hybridMultilevel"/>
    <w:tmpl w:val="B9DA8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312AE"/>
    <w:multiLevelType w:val="hybridMultilevel"/>
    <w:tmpl w:val="BF969494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42"/>
    <w:rsid w:val="000139FB"/>
    <w:rsid w:val="00403282"/>
    <w:rsid w:val="00592A39"/>
    <w:rsid w:val="00761C63"/>
    <w:rsid w:val="00770142"/>
    <w:rsid w:val="00DE1565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B303"/>
  <w15:chartTrackingRefBased/>
  <w15:docId w15:val="{DAF29AED-01D2-4B63-94E2-5A05138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.sk/Main/Default.aspx?Template=%7E/Main/TArticles.ascx&amp;zzsrlnkid=19647913&amp;phContent=%7E/ZzSR/ShowRule.ascx&amp;RuleId=0&amp;FragmentId1=4779180&amp;FragmentId2=4779190" TargetMode="External"/><Relationship Id="rId5" Type="http://schemas.openxmlformats.org/officeDocument/2006/relationships/hyperlink" Target="http://www.epi.sk/Main/Default.aspx?Template=%7E/Main/TArticles.ascx&amp;zzsrlnkid=19647913&amp;phContent=%7E/ZzSR/ShowRule.ascx&amp;RuleId=0&amp;FragmentId1=4779139&amp;FragmentId2=4779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KLAPAČOVÁ Mária</dc:creator>
  <cp:keywords/>
  <dc:description/>
  <cp:lastModifiedBy>Radoslav Ščuka</cp:lastModifiedBy>
  <cp:revision>3</cp:revision>
  <dcterms:created xsi:type="dcterms:W3CDTF">2019-06-26T07:24:00Z</dcterms:created>
  <dcterms:modified xsi:type="dcterms:W3CDTF">2019-06-26T07:31:00Z</dcterms:modified>
</cp:coreProperties>
</file>